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9728F" w:rsidRDefault="00F65D4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9728F" w:rsidRDefault="00D9728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9728F" w:rsidRDefault="00D9728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9728F" w:rsidRDefault="00D9728F">
      <w:bookmarkStart w:id="0" w:name="_GoBack"/>
      <w:bookmarkEnd w:id="0"/>
    </w:p>
    <w:p w14:paraId="00000005" w14:textId="77777777" w:rsidR="00D9728F" w:rsidRDefault="00D9728F"/>
    <w:p w14:paraId="00000006" w14:textId="77777777" w:rsidR="00D9728F" w:rsidRDefault="00F65D4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9728F" w:rsidRDefault="00D9728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9728F" w:rsidRDefault="00D9728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9728F" w:rsidRDefault="00F65D4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9728F" w:rsidRDefault="00D9728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9728F" w:rsidRDefault="00D9728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9728F" w:rsidRDefault="00F65D4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D9728F" w:rsidRDefault="00D9728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9728F" w:rsidRDefault="00F65D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D9728F" w:rsidRDefault="00F65D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9728F" w:rsidRDefault="00F65D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9728F" w:rsidRDefault="00F65D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9728F" w:rsidRDefault="00D9728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9728F" w:rsidRDefault="00D9728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9728F" w:rsidRDefault="00D9728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9728F" w:rsidRDefault="00D9728F">
      <w:pPr>
        <w:pStyle w:val="Ttulo1"/>
        <w:jc w:val="center"/>
        <w:rPr>
          <w:sz w:val="18"/>
          <w:szCs w:val="18"/>
        </w:rPr>
      </w:pPr>
    </w:p>
    <w:p w14:paraId="00000016" w14:textId="77777777" w:rsidR="00D9728F" w:rsidRDefault="00F65D4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9728F" w:rsidRDefault="00D9728F"/>
    <w:p w14:paraId="00000018" w14:textId="77777777" w:rsidR="00D9728F" w:rsidRDefault="00F65D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9728F" w:rsidRDefault="00F65D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9728F" w:rsidRDefault="00D9728F"/>
    <w:sectPr w:rsidR="00D9728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43A31" w14:textId="77777777" w:rsidR="00F65D4C" w:rsidRDefault="00F65D4C">
      <w:r>
        <w:separator/>
      </w:r>
    </w:p>
  </w:endnote>
  <w:endnote w:type="continuationSeparator" w:id="0">
    <w:p w14:paraId="4D7AB80E" w14:textId="77777777" w:rsidR="00F65D4C" w:rsidRDefault="00F6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9728F" w:rsidRDefault="00F65D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6FCE6C" w14:textId="77777777" w:rsidR="00F65D4C" w:rsidRDefault="00F65D4C">
      <w:r>
        <w:separator/>
      </w:r>
    </w:p>
  </w:footnote>
  <w:footnote w:type="continuationSeparator" w:id="0">
    <w:p w14:paraId="05346F94" w14:textId="77777777" w:rsidR="00F65D4C" w:rsidRDefault="00F65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D9728F" w:rsidRDefault="00F65D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9728F" w:rsidRDefault="00D9728F">
    <w:pPr>
      <w:rPr>
        <w:rFonts w:ascii="Cambria" w:eastAsia="Cambria" w:hAnsi="Cambria" w:cs="Cambria"/>
        <w:b/>
        <w:sz w:val="20"/>
        <w:szCs w:val="20"/>
      </w:rPr>
    </w:pPr>
  </w:p>
  <w:p w14:paraId="2A41347F" w14:textId="77777777" w:rsidR="005E2D4D" w:rsidRPr="005E2D4D" w:rsidRDefault="005E2D4D" w:rsidP="005E2D4D">
    <w:pPr>
      <w:jc w:val="center"/>
      <w:rPr>
        <w:rFonts w:ascii="Cambria" w:eastAsia="Cambria" w:hAnsi="Cambria" w:cs="Cambria"/>
        <w:b/>
      </w:rPr>
    </w:pPr>
    <w:r w:rsidRPr="005E2D4D">
      <w:rPr>
        <w:rFonts w:ascii="Cambria" w:eastAsia="Cambria" w:hAnsi="Cambria" w:cs="Cambria"/>
        <w:b/>
      </w:rPr>
      <w:t>INVITACIÓN MIXTA DE ADJUDICACIÓN DIRECTA No. CDE-49702224-1</w:t>
    </w:r>
  </w:p>
  <w:p w14:paraId="0000001E" w14:textId="2287C647" w:rsidR="00D9728F" w:rsidRPr="005E2D4D" w:rsidRDefault="005E2D4D" w:rsidP="005E2D4D">
    <w:pPr>
      <w:jc w:val="center"/>
      <w:rPr>
        <w:rFonts w:ascii="Cambria" w:eastAsia="Cambria" w:hAnsi="Cambria" w:cs="Cambria"/>
        <w:b/>
      </w:rPr>
    </w:pPr>
    <w:r w:rsidRPr="005E2D4D">
      <w:rPr>
        <w:rFonts w:ascii="Cambria" w:eastAsia="Cambria" w:hAnsi="Cambria" w:cs="Cambria"/>
        <w:b/>
      </w:rPr>
      <w:t>PARA LA ADQUISICIÓN DE MATERIALES, ACCESORIOS Y SUMINISTROS DE LABORATORIO</w:t>
    </w:r>
  </w:p>
  <w:p w14:paraId="0000001F" w14:textId="77777777" w:rsidR="00D9728F" w:rsidRDefault="00D972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151F4"/>
    <w:multiLevelType w:val="multilevel"/>
    <w:tmpl w:val="8B7450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8F"/>
    <w:rsid w:val="005E2D4D"/>
    <w:rsid w:val="00D9728F"/>
    <w:rsid w:val="00F6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FB0DB6-8972-427D-B72A-581D955B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>HP Inc.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2024-07-19T16:10:00Z</dcterms:modified>
</cp:coreProperties>
</file>